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3ABF" w14:textId="779C3319" w:rsidR="003D5AE7" w:rsidRPr="003D5AE7" w:rsidRDefault="003D5AE7" w:rsidP="003D5AE7">
      <w:pPr>
        <w:spacing w:before="120" w:after="120"/>
        <w:jc w:val="center"/>
        <w:rPr>
          <w:b/>
          <w:sz w:val="28"/>
          <w:szCs w:val="28"/>
        </w:rPr>
      </w:pPr>
      <w:r w:rsidRPr="003D5AE7">
        <w:rPr>
          <w:b/>
          <w:sz w:val="28"/>
          <w:szCs w:val="28"/>
        </w:rPr>
        <w:t xml:space="preserve">Tier 2 Readiness </w:t>
      </w:r>
      <w:r>
        <w:rPr>
          <w:b/>
          <w:sz w:val="28"/>
          <w:szCs w:val="28"/>
        </w:rPr>
        <w:t xml:space="preserve">Self-Reflection </w:t>
      </w:r>
    </w:p>
    <w:p w14:paraId="1B81FEA9" w14:textId="61B728C8" w:rsidR="003D5AE7" w:rsidRPr="003D5AE7" w:rsidRDefault="003D5AE7" w:rsidP="003D5AE7">
      <w:p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Pr="003D5AE7">
        <w:rPr>
          <w:sz w:val="24"/>
          <w:szCs w:val="24"/>
        </w:rPr>
        <w:t xml:space="preserve">ate each of the following questions for your school. </w:t>
      </w:r>
    </w:p>
    <w:p w14:paraId="32F4F9FB" w14:textId="7B26D338" w:rsidR="003D5AE7" w:rsidRPr="003D5AE7" w:rsidRDefault="003D5AE7" w:rsidP="003D5AE7">
      <w:pPr>
        <w:spacing w:after="0"/>
        <w:rPr>
          <w:sz w:val="24"/>
          <w:szCs w:val="24"/>
        </w:rPr>
      </w:pPr>
      <w:r w:rsidRPr="003D5AE7">
        <w:rPr>
          <w:sz w:val="24"/>
          <w:szCs w:val="24"/>
        </w:rPr>
        <w:t xml:space="preserve">For each question that scores a 0 or 1 develop action plan items to address any missing key elements. </w:t>
      </w:r>
    </w:p>
    <w:p w14:paraId="10999DD0" w14:textId="322AE737" w:rsidR="003D5AE7" w:rsidRPr="003D5AE7" w:rsidRDefault="003D5AE7" w:rsidP="003D5AE7">
      <w:pPr>
        <w:spacing w:after="120"/>
        <w:rPr>
          <w:sz w:val="24"/>
          <w:szCs w:val="24"/>
        </w:rPr>
      </w:pPr>
      <w:r w:rsidRPr="003D5AE7">
        <w:rPr>
          <w:b/>
          <w:sz w:val="24"/>
          <w:szCs w:val="24"/>
        </w:rPr>
        <w:t>0= No key elements in place, 1= Some key elements in place, 2= All key elements in place</w:t>
      </w:r>
      <w:r w:rsidRPr="003D5AE7">
        <w:rPr>
          <w:sz w:val="24"/>
          <w:szCs w:val="24"/>
        </w:rPr>
        <w:t>.</w:t>
      </w:r>
    </w:p>
    <w:tbl>
      <w:tblPr>
        <w:tblStyle w:val="TableGrid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80"/>
        <w:gridCol w:w="720"/>
        <w:gridCol w:w="4230"/>
      </w:tblGrid>
      <w:tr w:rsidR="003D5AE7" w:rsidRPr="003D5AE7" w14:paraId="58160281" w14:textId="7272CCD4" w:rsidTr="003D5AE7">
        <w:trPr>
          <w:trHeight w:val="467"/>
        </w:trPr>
        <w:tc>
          <w:tcPr>
            <w:tcW w:w="4680" w:type="dxa"/>
          </w:tcPr>
          <w:p w14:paraId="7047E1BE" w14:textId="77777777" w:rsidR="003D5AE7" w:rsidRPr="003D5AE7" w:rsidRDefault="003D5AE7" w:rsidP="00B931CB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3D5AE7">
              <w:rPr>
                <w:rFonts w:ascii="Calibri" w:hAnsi="Calibri"/>
                <w:b/>
              </w:rPr>
              <w:t>Question</w:t>
            </w:r>
          </w:p>
        </w:tc>
        <w:tc>
          <w:tcPr>
            <w:tcW w:w="720" w:type="dxa"/>
          </w:tcPr>
          <w:p w14:paraId="10AC242C" w14:textId="77777777" w:rsidR="003D5AE7" w:rsidRPr="003D5AE7" w:rsidRDefault="003D5AE7" w:rsidP="00B931CB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3D5AE7">
              <w:rPr>
                <w:rFonts w:ascii="Calibri" w:hAnsi="Calibri"/>
                <w:b/>
              </w:rPr>
              <w:t>Score</w:t>
            </w:r>
          </w:p>
        </w:tc>
        <w:tc>
          <w:tcPr>
            <w:tcW w:w="4230" w:type="dxa"/>
          </w:tcPr>
          <w:p w14:paraId="3928CB44" w14:textId="7555E224" w:rsidR="003D5AE7" w:rsidRPr="003D5AE7" w:rsidRDefault="003D5AE7" w:rsidP="00B931CB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Comments</w:t>
            </w:r>
          </w:p>
        </w:tc>
      </w:tr>
      <w:tr w:rsidR="003D5AE7" w:rsidRPr="003D5AE7" w14:paraId="1498A955" w14:textId="3B4A6A37" w:rsidTr="003D5AE7">
        <w:trPr>
          <w:trHeight w:val="413"/>
        </w:trPr>
        <w:tc>
          <w:tcPr>
            <w:tcW w:w="4680" w:type="dxa"/>
          </w:tcPr>
          <w:p w14:paraId="338F6519" w14:textId="77777777" w:rsidR="003D5AE7" w:rsidRPr="003D5AE7" w:rsidRDefault="003D5AE7" w:rsidP="00B931C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3D5AE7">
              <w:rPr>
                <w:rFonts w:ascii="Calibri" w:hAnsi="Calibri"/>
                <w:sz w:val="24"/>
                <w:szCs w:val="24"/>
              </w:rPr>
              <w:t>Is Tier 1 implemented with fidelity across all settings and effective in your school?</w:t>
            </w:r>
          </w:p>
        </w:tc>
        <w:tc>
          <w:tcPr>
            <w:tcW w:w="720" w:type="dxa"/>
          </w:tcPr>
          <w:p w14:paraId="1F263C70" w14:textId="77777777" w:rsidR="003D5AE7" w:rsidRPr="003D5AE7" w:rsidRDefault="003D5AE7" w:rsidP="00B931CB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30D99673" w14:textId="77777777" w:rsidR="003D5AE7" w:rsidRPr="003D5AE7" w:rsidRDefault="003D5AE7" w:rsidP="00B931CB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D5AE7" w:rsidRPr="003D5AE7" w14:paraId="2779411E" w14:textId="266D84C8" w:rsidTr="003D5AE7">
        <w:trPr>
          <w:trHeight w:val="881"/>
        </w:trPr>
        <w:tc>
          <w:tcPr>
            <w:tcW w:w="4680" w:type="dxa"/>
          </w:tcPr>
          <w:p w14:paraId="3FA4E47E" w14:textId="77777777" w:rsidR="003D5AE7" w:rsidRPr="003D5AE7" w:rsidRDefault="003D5AE7" w:rsidP="00B931C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3D5AE7">
              <w:rPr>
                <w:rFonts w:ascii="Calibri" w:hAnsi="Calibri"/>
                <w:sz w:val="24"/>
                <w:szCs w:val="24"/>
              </w:rPr>
              <w:t>Are Tier 1 school-wide data consistently collected, reviewed, and used for decision-making?</w:t>
            </w:r>
          </w:p>
        </w:tc>
        <w:tc>
          <w:tcPr>
            <w:tcW w:w="720" w:type="dxa"/>
          </w:tcPr>
          <w:p w14:paraId="33DE7B9C" w14:textId="77777777" w:rsidR="003D5AE7" w:rsidRPr="003D5AE7" w:rsidRDefault="003D5AE7" w:rsidP="00B931CB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528BBFAD" w14:textId="77777777" w:rsidR="003D5AE7" w:rsidRPr="003D5AE7" w:rsidRDefault="003D5AE7" w:rsidP="00B931CB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D5AE7" w:rsidRPr="003D5AE7" w14:paraId="5830A048" w14:textId="56453394" w:rsidTr="003D5AE7">
        <w:trPr>
          <w:trHeight w:val="755"/>
        </w:trPr>
        <w:tc>
          <w:tcPr>
            <w:tcW w:w="4680" w:type="dxa"/>
            <w:tcBorders>
              <w:bottom w:val="single" w:sz="4" w:space="0" w:color="auto"/>
            </w:tcBorders>
          </w:tcPr>
          <w:p w14:paraId="71C3D5BE" w14:textId="77777777" w:rsidR="003D5AE7" w:rsidRPr="003D5AE7" w:rsidRDefault="003D5AE7" w:rsidP="00B931C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3D5AE7">
              <w:rPr>
                <w:rFonts w:ascii="Calibri" w:hAnsi="Calibri"/>
                <w:sz w:val="24"/>
                <w:szCs w:val="24"/>
              </w:rPr>
              <w:t>Has the school principal committed to Tier 2 implementation?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0EBBC8F" w14:textId="77777777" w:rsidR="003D5AE7" w:rsidRPr="003D5AE7" w:rsidRDefault="003D5AE7" w:rsidP="00B931CB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37D8858A" w14:textId="77777777" w:rsidR="003D5AE7" w:rsidRPr="003D5AE7" w:rsidRDefault="003D5AE7" w:rsidP="00B931CB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D5AE7" w:rsidRPr="003D5AE7" w14:paraId="051EADE2" w14:textId="0887D1A2" w:rsidTr="003D5AE7">
        <w:trPr>
          <w:trHeight w:val="629"/>
        </w:trPr>
        <w:tc>
          <w:tcPr>
            <w:tcW w:w="4680" w:type="dxa"/>
          </w:tcPr>
          <w:p w14:paraId="5C81BCE0" w14:textId="77777777" w:rsidR="003D5AE7" w:rsidRPr="003D5AE7" w:rsidRDefault="003D5AE7" w:rsidP="00B931C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3D5AE7">
              <w:rPr>
                <w:rFonts w:ascii="Calibri" w:hAnsi="Calibri"/>
                <w:sz w:val="24"/>
                <w:szCs w:val="24"/>
              </w:rPr>
              <w:t>Is a plan in place to make all school faculty members aware of Tier 2 implementation and alignment with existing practices?</w:t>
            </w:r>
          </w:p>
        </w:tc>
        <w:tc>
          <w:tcPr>
            <w:tcW w:w="720" w:type="dxa"/>
          </w:tcPr>
          <w:p w14:paraId="7837CB97" w14:textId="77777777" w:rsidR="003D5AE7" w:rsidRPr="003D5AE7" w:rsidRDefault="003D5AE7" w:rsidP="00B931CB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5D81E6CD" w14:textId="77777777" w:rsidR="003D5AE7" w:rsidRPr="003D5AE7" w:rsidRDefault="003D5AE7" w:rsidP="00B931CB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D5AE7" w:rsidRPr="003D5AE7" w14:paraId="5A1EC717" w14:textId="5B803417" w:rsidTr="003D5AE7">
        <w:trPr>
          <w:trHeight w:val="764"/>
        </w:trPr>
        <w:tc>
          <w:tcPr>
            <w:tcW w:w="4680" w:type="dxa"/>
          </w:tcPr>
          <w:p w14:paraId="0501755F" w14:textId="77777777" w:rsidR="003D5AE7" w:rsidRPr="003D5AE7" w:rsidRDefault="003D5AE7" w:rsidP="00B931C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3D5AE7">
              <w:rPr>
                <w:rFonts w:ascii="Calibri" w:hAnsi="Calibri"/>
                <w:sz w:val="24"/>
                <w:szCs w:val="24"/>
              </w:rPr>
              <w:t>Has a Tier 2 Behavior Support Team been identified to attend training, guide and coordinate implementation?</w:t>
            </w:r>
          </w:p>
        </w:tc>
        <w:tc>
          <w:tcPr>
            <w:tcW w:w="720" w:type="dxa"/>
          </w:tcPr>
          <w:p w14:paraId="24006ED1" w14:textId="77777777" w:rsidR="003D5AE7" w:rsidRPr="003D5AE7" w:rsidRDefault="003D5AE7" w:rsidP="00B931CB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605B4C97" w14:textId="77777777" w:rsidR="003D5AE7" w:rsidRPr="003D5AE7" w:rsidRDefault="003D5AE7" w:rsidP="00B931CB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D5AE7" w:rsidRPr="003D5AE7" w14:paraId="16B07639" w14:textId="29962ED3" w:rsidTr="003D5AE7">
        <w:trPr>
          <w:trHeight w:val="791"/>
        </w:trPr>
        <w:tc>
          <w:tcPr>
            <w:tcW w:w="4680" w:type="dxa"/>
          </w:tcPr>
          <w:p w14:paraId="69C89C36" w14:textId="77777777" w:rsidR="003D5AE7" w:rsidRPr="003D5AE7" w:rsidRDefault="003D5AE7" w:rsidP="00B931C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3D5AE7">
              <w:rPr>
                <w:rFonts w:ascii="Calibri" w:hAnsi="Calibri"/>
                <w:sz w:val="24"/>
                <w:szCs w:val="24"/>
              </w:rPr>
              <w:t xml:space="preserve">Has the district committed to supporting Tier 2 implementation?   </w:t>
            </w:r>
          </w:p>
        </w:tc>
        <w:tc>
          <w:tcPr>
            <w:tcW w:w="720" w:type="dxa"/>
          </w:tcPr>
          <w:p w14:paraId="501DC22C" w14:textId="77777777" w:rsidR="003D5AE7" w:rsidRPr="003D5AE7" w:rsidRDefault="003D5AE7" w:rsidP="00B931CB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018F12B2" w14:textId="77777777" w:rsidR="003D5AE7" w:rsidRPr="003D5AE7" w:rsidRDefault="003D5AE7" w:rsidP="00B931CB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D5AE7" w:rsidRPr="003D5AE7" w14:paraId="305D5071" w14:textId="68CCF96C" w:rsidTr="003D5AE7">
        <w:trPr>
          <w:trHeight w:val="260"/>
        </w:trPr>
        <w:tc>
          <w:tcPr>
            <w:tcW w:w="4680" w:type="dxa"/>
          </w:tcPr>
          <w:p w14:paraId="0AB41824" w14:textId="77777777" w:rsidR="003D5AE7" w:rsidRPr="003D5AE7" w:rsidRDefault="003D5AE7" w:rsidP="00B931C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3D5AE7">
              <w:rPr>
                <w:rFonts w:ascii="Calibri" w:hAnsi="Calibri"/>
                <w:sz w:val="24"/>
                <w:szCs w:val="24"/>
              </w:rPr>
              <w:t>Does the school-wide discipline data system support Tier 2 information?</w:t>
            </w:r>
          </w:p>
        </w:tc>
        <w:tc>
          <w:tcPr>
            <w:tcW w:w="720" w:type="dxa"/>
          </w:tcPr>
          <w:p w14:paraId="3A0ECFBB" w14:textId="77777777" w:rsidR="003D5AE7" w:rsidRPr="003D5AE7" w:rsidRDefault="003D5AE7" w:rsidP="00B931CB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1A899E5F" w14:textId="77777777" w:rsidR="003D5AE7" w:rsidRPr="003D5AE7" w:rsidRDefault="003D5AE7" w:rsidP="00B931CB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D5AE7" w:rsidRPr="003D5AE7" w14:paraId="1CC1C0D5" w14:textId="2C8D644D" w:rsidTr="003D5AE7">
        <w:trPr>
          <w:trHeight w:val="260"/>
        </w:trPr>
        <w:tc>
          <w:tcPr>
            <w:tcW w:w="4680" w:type="dxa"/>
          </w:tcPr>
          <w:p w14:paraId="06E3CE2E" w14:textId="77777777" w:rsidR="003D5AE7" w:rsidRPr="003D5AE7" w:rsidRDefault="003D5AE7" w:rsidP="00B931C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3D5AE7">
              <w:rPr>
                <w:rFonts w:ascii="Calibri" w:hAnsi="Calibri"/>
                <w:sz w:val="24"/>
                <w:szCs w:val="24"/>
              </w:rPr>
              <w:t>Is a plan in place to identify possible Tier 2 intervention/s for implementation?</w:t>
            </w:r>
          </w:p>
        </w:tc>
        <w:tc>
          <w:tcPr>
            <w:tcW w:w="720" w:type="dxa"/>
          </w:tcPr>
          <w:p w14:paraId="6C6966FE" w14:textId="77777777" w:rsidR="003D5AE7" w:rsidRPr="003D5AE7" w:rsidRDefault="003D5AE7" w:rsidP="00B931CB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474DA3E1" w14:textId="77777777" w:rsidR="003D5AE7" w:rsidRPr="003D5AE7" w:rsidRDefault="003D5AE7" w:rsidP="00B931CB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72F3989E" w14:textId="77777777" w:rsidR="005223A7" w:rsidRDefault="005223A7"/>
    <w:sectPr w:rsidR="005223A7" w:rsidSect="003D5AE7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5109"/>
    <w:multiLevelType w:val="hybridMultilevel"/>
    <w:tmpl w:val="FF9A72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527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E7"/>
    <w:rsid w:val="003D5AE7"/>
    <w:rsid w:val="0052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1C6CD"/>
  <w15:chartTrackingRefBased/>
  <w15:docId w15:val="{83EC8FCD-4448-44CD-A49B-82344635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Handler</dc:creator>
  <cp:keywords/>
  <dc:description/>
  <cp:lastModifiedBy>Marcie Handler</cp:lastModifiedBy>
  <cp:revision>1</cp:revision>
  <dcterms:created xsi:type="dcterms:W3CDTF">2022-10-17T20:14:00Z</dcterms:created>
  <dcterms:modified xsi:type="dcterms:W3CDTF">2022-10-17T20:18:00Z</dcterms:modified>
</cp:coreProperties>
</file>